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963" w:rsidRPr="003C3963" w:rsidRDefault="003C3963" w:rsidP="003C3963">
      <w:pPr>
        <w:shd w:val="clear" w:color="auto" w:fill="FFFFFF"/>
        <w:spacing w:before="300" w:after="300" w:line="240" w:lineRule="auto"/>
        <w:outlineLvl w:val="0"/>
        <w:rPr>
          <w:rFonts w:ascii="inherit" w:eastAsia="Times New Roman" w:hAnsi="inherit" w:cs="Arial"/>
          <w:color w:val="333333"/>
          <w:kern w:val="36"/>
          <w:sz w:val="54"/>
          <w:szCs w:val="54"/>
          <w:lang w:eastAsia="ru-RU"/>
        </w:rPr>
      </w:pPr>
      <w:r w:rsidRPr="003C3963">
        <w:rPr>
          <w:rFonts w:ascii="inherit" w:eastAsia="Times New Roman" w:hAnsi="inherit" w:cs="Arial"/>
          <w:color w:val="333333"/>
          <w:kern w:val="36"/>
          <w:sz w:val="54"/>
          <w:szCs w:val="54"/>
          <w:lang w:eastAsia="ru-RU"/>
        </w:rPr>
        <w:t>Как можно распорядиться материнским (семейным) капиталом</w:t>
      </w:r>
    </w:p>
    <w:p w:rsidR="003C3963" w:rsidRPr="003C3963" w:rsidRDefault="003C3963" w:rsidP="003C3963">
      <w:pPr>
        <w:shd w:val="clear" w:color="auto" w:fill="FFFFFF"/>
        <w:spacing w:after="150" w:line="240" w:lineRule="auto"/>
        <w:jc w:val="both"/>
        <w:rPr>
          <w:rFonts w:ascii="Arial" w:eastAsia="Times New Roman" w:hAnsi="Arial" w:cs="Arial"/>
          <w:sz w:val="24"/>
          <w:szCs w:val="27"/>
          <w:lang w:eastAsia="ru-RU"/>
        </w:rPr>
      </w:pPr>
      <w:r w:rsidRPr="003C3963">
        <w:rPr>
          <w:rFonts w:ascii="Arial" w:eastAsia="Times New Roman" w:hAnsi="Arial" w:cs="Arial"/>
          <w:b/>
          <w:bCs/>
          <w:sz w:val="28"/>
          <w:szCs w:val="30"/>
          <w:lang w:eastAsia="ru-RU"/>
        </w:rPr>
        <w:t>Семья играет важнейшую роль в жизни современного общества – родители прививают основы нравственности и формируют нормы поведения в социуме. Именно поэтому одним из приоритетов государственной политики является поддержка семей, одна из форм которой – выплата материнского (семейного) капитала.</w:t>
      </w:r>
    </w:p>
    <w:p w:rsidR="003C3963" w:rsidRPr="003C3963" w:rsidRDefault="003C3963" w:rsidP="003C3963">
      <w:pPr>
        <w:shd w:val="clear" w:color="auto" w:fill="FFFFFF"/>
        <w:spacing w:after="150"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Главное условие получения сертификата – мама и ребенок должны быть гражданами России. Кроме того ребенок должен быть рожден или усыновлен в период с 1 января 2007 до 31 декабря 2026 года. При этом сроки получения сертификата и распоряжения средствами материнского капитала не ограничены.</w:t>
      </w:r>
    </w:p>
    <w:p w:rsidR="003C3963" w:rsidRPr="003C3963" w:rsidRDefault="003C3963" w:rsidP="003C3963">
      <w:pPr>
        <w:shd w:val="clear" w:color="auto" w:fill="FFFFFF"/>
        <w:spacing w:after="150"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В соответствии с нормами законодательства сегодня размер материнского (семейного) капитала таков:</w:t>
      </w:r>
    </w:p>
    <w:p w:rsidR="003C3963" w:rsidRPr="003C3963" w:rsidRDefault="003C3963" w:rsidP="003C3963">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466 617 рублей - для семей, у которых право на дополнительные меры государственной поддержки семей возникло до 1 января 2020 года;</w:t>
      </w:r>
    </w:p>
    <w:p w:rsidR="003C3963" w:rsidRPr="003C3963" w:rsidRDefault="003C3963" w:rsidP="003C3963">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466 617 рублей - для семей, у которых, начиная с 1 января 2020 года, родился (был усыновлен) первый ребенок;</w:t>
      </w:r>
    </w:p>
    <w:p w:rsidR="003C3963" w:rsidRPr="003C3963" w:rsidRDefault="003C3963" w:rsidP="003C3963">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616 617 рублей - для семей, в которых в 2020 году родился (был усыновлен) второй ребенок;</w:t>
      </w:r>
    </w:p>
    <w:p w:rsidR="003C3963" w:rsidRPr="003C3963" w:rsidRDefault="003C3963" w:rsidP="003C3963">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616 617 рублей - для семей, в которых, начиная с 1 января 2020 г., родился (был усыновлен) третий ребенок или последующие дети и право на дополнительные меры государственной поддержки до 1 января 2020 г. не возникало.</w:t>
      </w:r>
    </w:p>
    <w:p w:rsidR="003C3963" w:rsidRPr="003C3963" w:rsidRDefault="003C3963" w:rsidP="003C3963">
      <w:pPr>
        <w:shd w:val="clear" w:color="auto" w:fill="FFFFFF"/>
        <w:spacing w:after="150"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 xml:space="preserve">Направления, по которым можно распорядиться средствами материнского капитала, четко определены законом. Итак, средства </w:t>
      </w:r>
      <w:proofErr w:type="gramStart"/>
      <w:r w:rsidRPr="003C3963">
        <w:rPr>
          <w:rFonts w:ascii="Arial" w:eastAsia="Times New Roman" w:hAnsi="Arial" w:cs="Arial"/>
          <w:color w:val="333333"/>
          <w:sz w:val="24"/>
          <w:szCs w:val="27"/>
          <w:lang w:eastAsia="ru-RU"/>
        </w:rPr>
        <w:t>МСК</w:t>
      </w:r>
      <w:proofErr w:type="gramEnd"/>
      <w:r w:rsidRPr="003C3963">
        <w:rPr>
          <w:rFonts w:ascii="Arial" w:eastAsia="Times New Roman" w:hAnsi="Arial" w:cs="Arial"/>
          <w:color w:val="333333"/>
          <w:sz w:val="24"/>
          <w:szCs w:val="27"/>
          <w:lang w:eastAsia="ru-RU"/>
        </w:rPr>
        <w:t xml:space="preserve"> можно направить на:</w:t>
      </w:r>
    </w:p>
    <w:p w:rsidR="003C3963" w:rsidRPr="003C3963" w:rsidRDefault="003C3963" w:rsidP="003C3963">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улучшение жилищных условий семьи;</w:t>
      </w:r>
    </w:p>
    <w:p w:rsidR="003C3963" w:rsidRPr="003C3963" w:rsidRDefault="003C3963" w:rsidP="003C3963">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образование детей;</w:t>
      </w:r>
    </w:p>
    <w:p w:rsidR="003C3963" w:rsidRPr="003C3963" w:rsidRDefault="003C3963" w:rsidP="003C3963">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формирование накопительной пенсии матери;</w:t>
      </w:r>
    </w:p>
    <w:p w:rsidR="003C3963" w:rsidRPr="003C3963" w:rsidRDefault="003C3963" w:rsidP="003C3963">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приобретение товаров и услуг, предназначенных для социальной адаптации и интеграции детей-инвалидов в общество;</w:t>
      </w:r>
    </w:p>
    <w:p w:rsidR="003C3963" w:rsidRPr="003C3963" w:rsidRDefault="003C3963" w:rsidP="003C3963">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получение ежемесячной выплаты.</w:t>
      </w:r>
    </w:p>
    <w:p w:rsidR="003C3963" w:rsidRPr="003C3963" w:rsidRDefault="003C3963" w:rsidP="003C3963">
      <w:pPr>
        <w:shd w:val="clear" w:color="auto" w:fill="FFFFFF"/>
        <w:spacing w:after="150"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 xml:space="preserve">Специалисты Пенсионного фонда напоминают - любые схемы </w:t>
      </w:r>
      <w:proofErr w:type="spellStart"/>
      <w:r w:rsidRPr="003C3963">
        <w:rPr>
          <w:rFonts w:ascii="Arial" w:eastAsia="Times New Roman" w:hAnsi="Arial" w:cs="Arial"/>
          <w:color w:val="333333"/>
          <w:sz w:val="24"/>
          <w:szCs w:val="27"/>
          <w:lang w:eastAsia="ru-RU"/>
        </w:rPr>
        <w:t>обналичивания</w:t>
      </w:r>
      <w:proofErr w:type="spellEnd"/>
      <w:r w:rsidRPr="003C3963">
        <w:rPr>
          <w:rFonts w:ascii="Arial" w:eastAsia="Times New Roman" w:hAnsi="Arial" w:cs="Arial"/>
          <w:color w:val="333333"/>
          <w:sz w:val="24"/>
          <w:szCs w:val="27"/>
          <w:lang w:eastAsia="ru-RU"/>
        </w:rPr>
        <w:t xml:space="preserve"> материнского капитала недопустимы и влекут за собой уголовную ответственность!</w:t>
      </w:r>
    </w:p>
    <w:p w:rsidR="003C3963" w:rsidRPr="003C3963" w:rsidRDefault="003C3963" w:rsidP="003C3963">
      <w:pPr>
        <w:shd w:val="clear" w:color="auto" w:fill="FFFFFF"/>
        <w:spacing w:line="240" w:lineRule="auto"/>
        <w:jc w:val="both"/>
        <w:rPr>
          <w:rFonts w:ascii="Arial" w:eastAsia="Times New Roman" w:hAnsi="Arial" w:cs="Arial"/>
          <w:color w:val="333333"/>
          <w:sz w:val="24"/>
          <w:szCs w:val="27"/>
          <w:lang w:eastAsia="ru-RU"/>
        </w:rPr>
      </w:pPr>
      <w:r w:rsidRPr="003C3963">
        <w:rPr>
          <w:rFonts w:ascii="Arial" w:eastAsia="Times New Roman" w:hAnsi="Arial" w:cs="Arial"/>
          <w:color w:val="333333"/>
          <w:sz w:val="24"/>
          <w:szCs w:val="27"/>
          <w:lang w:eastAsia="ru-RU"/>
        </w:rPr>
        <w:t>Государственный сертификат на материнский капитал нельзя обналичить, продать или обменять. Обращаем внимание владельцев сертификатов на то, что любые противоправные схемы при распоряжении средствами материнского семейного капитала являются незаконными. Попытка обналичить материнский капитал квалифицируется правоохранительными органами как мошенничество в особо крупных размерах.</w:t>
      </w:r>
    </w:p>
    <w:p w:rsidR="0001733F" w:rsidRDefault="0001733F">
      <w:bookmarkStart w:id="0" w:name="_GoBack"/>
      <w:bookmarkEnd w:id="0"/>
    </w:p>
    <w:sectPr w:rsidR="0001733F" w:rsidSect="003C3963">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04818"/>
    <w:multiLevelType w:val="multilevel"/>
    <w:tmpl w:val="1502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2E4B10"/>
    <w:multiLevelType w:val="multilevel"/>
    <w:tmpl w:val="BC7E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63"/>
    <w:rsid w:val="0001733F"/>
    <w:rsid w:val="003C3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39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C39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396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C396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C39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highlight">
    <w:name w:val="text-highlight"/>
    <w:basedOn w:val="a0"/>
    <w:rsid w:val="003C3963"/>
  </w:style>
  <w:style w:type="character" w:styleId="a4">
    <w:name w:val="Strong"/>
    <w:basedOn w:val="a0"/>
    <w:uiPriority w:val="22"/>
    <w:qFormat/>
    <w:rsid w:val="003C3963"/>
    <w:rPr>
      <w:b/>
      <w:bCs/>
    </w:rPr>
  </w:style>
  <w:style w:type="paragraph" w:styleId="a5">
    <w:name w:val="Balloon Text"/>
    <w:basedOn w:val="a"/>
    <w:link w:val="a6"/>
    <w:uiPriority w:val="99"/>
    <w:semiHidden/>
    <w:unhideWhenUsed/>
    <w:rsid w:val="003C39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39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39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C39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396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C396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C39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highlight">
    <w:name w:val="text-highlight"/>
    <w:basedOn w:val="a0"/>
    <w:rsid w:val="003C3963"/>
  </w:style>
  <w:style w:type="character" w:styleId="a4">
    <w:name w:val="Strong"/>
    <w:basedOn w:val="a0"/>
    <w:uiPriority w:val="22"/>
    <w:qFormat/>
    <w:rsid w:val="003C3963"/>
    <w:rPr>
      <w:b/>
      <w:bCs/>
    </w:rPr>
  </w:style>
  <w:style w:type="paragraph" w:styleId="a5">
    <w:name w:val="Balloon Text"/>
    <w:basedOn w:val="a"/>
    <w:link w:val="a6"/>
    <w:uiPriority w:val="99"/>
    <w:semiHidden/>
    <w:unhideWhenUsed/>
    <w:rsid w:val="003C39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3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604093">
      <w:bodyDiv w:val="1"/>
      <w:marLeft w:val="0"/>
      <w:marRight w:val="0"/>
      <w:marTop w:val="0"/>
      <w:marBottom w:val="0"/>
      <w:divBdr>
        <w:top w:val="none" w:sz="0" w:space="0" w:color="auto"/>
        <w:left w:val="none" w:sz="0" w:space="0" w:color="auto"/>
        <w:bottom w:val="none" w:sz="0" w:space="0" w:color="auto"/>
        <w:right w:val="none" w:sz="0" w:space="0" w:color="auto"/>
      </w:divBdr>
      <w:divsChild>
        <w:div w:id="1234243682">
          <w:marLeft w:val="0"/>
          <w:marRight w:val="0"/>
          <w:marTop w:val="0"/>
          <w:marBottom w:val="0"/>
          <w:divBdr>
            <w:top w:val="none" w:sz="0" w:space="0" w:color="auto"/>
            <w:left w:val="none" w:sz="0" w:space="0" w:color="auto"/>
            <w:bottom w:val="none" w:sz="0" w:space="0" w:color="auto"/>
            <w:right w:val="none" w:sz="0" w:space="0" w:color="auto"/>
          </w:divBdr>
        </w:div>
        <w:div w:id="927999997">
          <w:marLeft w:val="0"/>
          <w:marRight w:val="0"/>
          <w:marTop w:val="0"/>
          <w:marBottom w:val="600"/>
          <w:divBdr>
            <w:top w:val="none" w:sz="0" w:space="0" w:color="auto"/>
            <w:left w:val="none" w:sz="0" w:space="0" w:color="auto"/>
            <w:bottom w:val="none" w:sz="0" w:space="0" w:color="auto"/>
            <w:right w:val="none" w:sz="0" w:space="0" w:color="auto"/>
          </w:divBdr>
          <w:divsChild>
            <w:div w:id="491877809">
              <w:marLeft w:val="0"/>
              <w:marRight w:val="0"/>
              <w:marTop w:val="0"/>
              <w:marBottom w:val="0"/>
              <w:divBdr>
                <w:top w:val="none" w:sz="0" w:space="0" w:color="auto"/>
                <w:left w:val="none" w:sz="0" w:space="0" w:color="auto"/>
                <w:bottom w:val="none" w:sz="0" w:space="0" w:color="auto"/>
                <w:right w:val="none" w:sz="0" w:space="0" w:color="auto"/>
              </w:divBdr>
              <w:divsChild>
                <w:div w:id="7544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1868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2020-07-30T06:08:00Z</dcterms:created>
  <dcterms:modified xsi:type="dcterms:W3CDTF">2020-07-30T06:11:00Z</dcterms:modified>
</cp:coreProperties>
</file>